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404" w:rsidRPr="00C963C0" w:rsidRDefault="00C963C0" w:rsidP="00C963C0">
      <w:pPr>
        <w:jc w:val="both"/>
        <w:rPr>
          <w:rFonts w:ascii="Comic Sans MS" w:hAnsi="Comic Sans MS"/>
          <w:b/>
        </w:rPr>
      </w:pPr>
      <w:r w:rsidRPr="00C963C0">
        <w:rPr>
          <w:rFonts w:ascii="Comic Sans MS" w:hAnsi="Comic Sans MS"/>
          <w:b/>
        </w:rPr>
        <w:t xml:space="preserve"> “MY CHARACTER IS POSSITIVE” BİR e-</w:t>
      </w:r>
      <w:proofErr w:type="spellStart"/>
      <w:r w:rsidRPr="00C963C0">
        <w:rPr>
          <w:rFonts w:ascii="Comic Sans MS" w:hAnsi="Comic Sans MS"/>
          <w:b/>
        </w:rPr>
        <w:t>Twinning</w:t>
      </w:r>
      <w:proofErr w:type="spellEnd"/>
      <w:r w:rsidRPr="00C963C0">
        <w:rPr>
          <w:rFonts w:ascii="Comic Sans MS" w:hAnsi="Comic Sans MS"/>
          <w:b/>
        </w:rPr>
        <w:t xml:space="preserve"> Projesi</w:t>
      </w:r>
    </w:p>
    <w:p w:rsidR="00D34404" w:rsidRPr="00C963C0" w:rsidRDefault="00D34404" w:rsidP="00C963C0">
      <w:pPr>
        <w:spacing w:line="360" w:lineRule="auto"/>
        <w:rPr>
          <w:rFonts w:ascii="Comic Sans MS" w:hAnsi="Comic Sans MS"/>
        </w:rPr>
      </w:pPr>
      <w:r w:rsidRPr="00C963C0">
        <w:rPr>
          <w:rFonts w:ascii="Comic Sans MS" w:hAnsi="Comic Sans MS"/>
          <w:noProof/>
          <w:lang w:eastAsia="tr-TR"/>
        </w:rPr>
        <w:drawing>
          <wp:anchor distT="0" distB="0" distL="114300" distR="114300" simplePos="0" relativeHeight="251658240" behindDoc="0" locked="0" layoutInCell="1" allowOverlap="1">
            <wp:simplePos x="0" y="0"/>
            <wp:positionH relativeFrom="margin">
              <wp:align>left</wp:align>
            </wp:positionH>
            <wp:positionV relativeFrom="paragraph">
              <wp:posOffset>281940</wp:posOffset>
            </wp:positionV>
            <wp:extent cx="1257300" cy="2235835"/>
            <wp:effectExtent l="0" t="0" r="0" b="0"/>
            <wp:wrapThrough wrapText="bothSides">
              <wp:wrapPolygon edited="0">
                <wp:start x="0" y="0"/>
                <wp:lineTo x="0" y="21348"/>
                <wp:lineTo x="21273" y="21348"/>
                <wp:lineTo x="21273" y="0"/>
                <wp:lineTo x="0" y="0"/>
              </wp:wrapPolygon>
            </wp:wrapThrough>
            <wp:docPr id="1" name="Resim 1" descr="C:\Users\PAPATYALAR\Desktop\whatsapp_image_2025-02-26_at_14.45.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PATYALAR\Desktop\whatsapp_image_2025-02-26_at_14.45.09.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7300" cy="2235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4F04" w:rsidRPr="00C963C0" w:rsidRDefault="00C963C0" w:rsidP="00C963C0">
      <w:pPr>
        <w:spacing w:line="360" w:lineRule="auto"/>
        <w:rPr>
          <w:rFonts w:ascii="Comic Sans MS" w:hAnsi="Comic Sans MS"/>
        </w:rPr>
      </w:pPr>
      <w:r w:rsidRPr="00C963C0">
        <w:rPr>
          <w:rFonts w:ascii="Comic Sans MS" w:hAnsi="Comic Sans MS"/>
        </w:rPr>
        <w:t>*</w:t>
      </w:r>
      <w:r w:rsidR="00D34404" w:rsidRPr="00C963C0">
        <w:rPr>
          <w:rFonts w:ascii="Comic Sans MS" w:hAnsi="Comic Sans MS"/>
        </w:rPr>
        <w:t>Romanya ve Türkiye olmak üzere iki ülkeden 12 ortakla kurulmuş bir projedir.  Bu proje pozitif psikolojideki 6 erdem ve 24 karakter gücünün sınıfta keşfedilmesi ve işlevsel olarak kullanılması üzerinde durulmasını, güçlü yönlerin öneminin vurgulanması, çocukları düşünmeye, değer vermeye ve problem çözmeye yönlendirme, vatandaşlık ve karakter güçleri boyutunda farkındalık oluşturmayı hedeflemektedir.</w:t>
      </w:r>
    </w:p>
    <w:p w:rsidR="00C963C0" w:rsidRPr="00C963C0" w:rsidRDefault="00C963C0">
      <w:pPr>
        <w:rPr>
          <w:rFonts w:ascii="Comic Sans MS" w:hAnsi="Comic Sans MS"/>
          <w:b/>
        </w:rPr>
      </w:pPr>
      <w:bookmarkStart w:id="0" w:name="_GoBack"/>
      <w:bookmarkEnd w:id="0"/>
    </w:p>
    <w:p w:rsidR="00C963C0" w:rsidRPr="00C963C0" w:rsidRDefault="00C963C0">
      <w:pPr>
        <w:rPr>
          <w:rFonts w:ascii="Comic Sans MS" w:hAnsi="Comic Sans MS"/>
          <w:b/>
        </w:rPr>
      </w:pPr>
    </w:p>
    <w:p w:rsidR="00C963C0" w:rsidRPr="00C963C0" w:rsidRDefault="00C963C0">
      <w:pPr>
        <w:rPr>
          <w:rFonts w:ascii="Comic Sans MS" w:hAnsi="Comic Sans MS"/>
        </w:rPr>
      </w:pPr>
    </w:p>
    <w:p w:rsidR="00C963C0" w:rsidRPr="00C963C0" w:rsidRDefault="00C963C0">
      <w:pPr>
        <w:rPr>
          <w:rFonts w:ascii="Comic Sans MS" w:hAnsi="Comic Sans MS"/>
        </w:rPr>
      </w:pPr>
    </w:p>
    <w:p w:rsidR="00C963C0" w:rsidRPr="00C963C0" w:rsidRDefault="00C963C0">
      <w:pPr>
        <w:rPr>
          <w:rFonts w:ascii="Comic Sans MS" w:hAnsi="Comic Sans MS"/>
        </w:rPr>
      </w:pPr>
    </w:p>
    <w:p w:rsidR="00C963C0" w:rsidRPr="00C963C0" w:rsidRDefault="00C963C0">
      <w:pPr>
        <w:rPr>
          <w:rFonts w:ascii="Comic Sans MS" w:hAnsi="Comic Sans MS"/>
        </w:rPr>
      </w:pPr>
    </w:p>
    <w:sectPr w:rsidR="00C963C0" w:rsidRPr="00C96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404"/>
    <w:rsid w:val="00142999"/>
    <w:rsid w:val="00A84F04"/>
    <w:rsid w:val="00C963C0"/>
    <w:rsid w:val="00D344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0C2EC-36CB-45C2-8913-25D19DD5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395</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PAPATYALAR</dc:creator>
  <cp:keywords/>
  <dc:description/>
  <cp:lastModifiedBy>PAPATYALAR</cp:lastModifiedBy>
  <cp:revision>2</cp:revision>
  <dcterms:created xsi:type="dcterms:W3CDTF">2025-03-06T05:49:00Z</dcterms:created>
  <dcterms:modified xsi:type="dcterms:W3CDTF">2025-03-06T05:49:00Z</dcterms:modified>
</cp:coreProperties>
</file>